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3F" w:rsidRPr="00FB1F3F" w:rsidRDefault="00FB1F3F" w:rsidP="00FB1F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B1F3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03 </w:t>
      </w:r>
      <w:proofErr w:type="spellStart"/>
      <w:r w:rsidRPr="00FB1F3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Jul</w:t>
      </w:r>
      <w:proofErr w:type="spellEnd"/>
      <w:r w:rsidRPr="00FB1F3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Convocada la XV Bienal de pintura «Villa de </w:t>
      </w:r>
      <w:proofErr w:type="spellStart"/>
      <w:r w:rsidRPr="00FB1F3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Noreña</w:t>
      </w:r>
      <w:proofErr w:type="spellEnd"/>
      <w:r w:rsidRPr="00FB1F3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»</w:t>
      </w:r>
    </w:p>
    <w:p w:rsidR="00FB1F3F" w:rsidRPr="00FB1F3F" w:rsidRDefault="00FB1F3F" w:rsidP="00FB1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>Posted</w:t>
      </w:r>
      <w:proofErr w:type="spellEnd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20:17h in </w:t>
      </w:r>
      <w:hyperlink r:id="rId5" w:history="1">
        <w:r w:rsidRPr="00F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Cultura</w:t>
        </w:r>
      </w:hyperlink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6" w:history="1">
        <w:r w:rsidRPr="00F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Destacada</w:t>
        </w:r>
      </w:hyperlink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" w:history="1">
        <w:proofErr w:type="spellStart"/>
        <w:r w:rsidRPr="00F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elperiodicu</w:t>
        </w:r>
        <w:proofErr w:type="spellEnd"/>
      </w:hyperlink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B1F3F" w:rsidRPr="00FB1F3F" w:rsidRDefault="00FB1F3F" w:rsidP="00FB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1F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Premio, que no podrá ser declarado desierto, tiene una dotación de 3.000 euros</w:t>
      </w:r>
    </w:p>
    <w:p w:rsidR="00FB1F3F" w:rsidRPr="00FB1F3F" w:rsidRDefault="00FB1F3F" w:rsidP="00FB1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2857500" cy="2143125"/>
            <wp:effectExtent l="19050" t="0" r="0" b="0"/>
            <wp:docPr id="1" name="Imagen 1" descr="http://elperiodicu.com/wp-content/uploads/2020/07/obra-exposicion-XIV-bienal-de-pintura-contigo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periodicu.com/wp-content/uploads/2020/07/obra-exposicion-XIV-bienal-de-pintura-contigo-300x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F3F" w:rsidRPr="00FB1F3F" w:rsidRDefault="00FB1F3F" w:rsidP="00FB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1F3F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es-ES"/>
        </w:rPr>
        <w:t>Obra exposición XIV Bienal de Pintura</w:t>
      </w:r>
    </w:p>
    <w:p w:rsidR="00FB1F3F" w:rsidRPr="00FB1F3F" w:rsidRDefault="00FB1F3F" w:rsidP="00FB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Asociación Contigo convocó la XV Bienal de pintura “Villa de </w:t>
      </w:r>
      <w:proofErr w:type="spellStart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>Noreña</w:t>
      </w:r>
      <w:proofErr w:type="spellEnd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 Premio Ayuntamiento de </w:t>
      </w:r>
      <w:proofErr w:type="spellStart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>Noreña</w:t>
      </w:r>
      <w:proofErr w:type="spellEnd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culmina los veinte años de la entidad. La Bienal pretende ser «una ventana para la visualización de las obras de los artistas después del obligado confinamiento».</w:t>
      </w:r>
    </w:p>
    <w:p w:rsidR="00FB1F3F" w:rsidRPr="00FB1F3F" w:rsidRDefault="00FB1F3F" w:rsidP="00FB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Podrán participar todos los artistas que lo deseen con un máximo de 2 obras y con técnica libre. El Jurado, que se conocerá al hacerse público el fallo, se reunirá el día 12 de septiembre y otorgará un Premio de 3.000€. La obra premiada pasará a ser propiedad del Ayuntamiento de </w:t>
      </w:r>
      <w:proofErr w:type="spellStart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>Noreña</w:t>
      </w:r>
      <w:proofErr w:type="spellEnd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>. Así mismo otorgará una mención especial sin remuneración quedando la obra en propiedad de su autor</w:t>
      </w:r>
    </w:p>
    <w:p w:rsidR="00FB1F3F" w:rsidRPr="00FB1F3F" w:rsidRDefault="00FB1F3F" w:rsidP="00FB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>Las obras seleccionadas se expondrán entre los días: 14 y 18 de septiembre de: 12 a 13 y de 18.00 a 20.00 horas  en la  Sala de Exposiciones “Antonio Mingote</w:t>
      </w:r>
      <w:proofErr w:type="gramStart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>”(</w:t>
      </w:r>
      <w:proofErr w:type="gramEnd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>Antiguo depósito de aguas) en días laborables. El premio no podrá ser declarado desierto, será otorgado antes de inaugurarse la exposición y entregado en la clausura de la misma.</w:t>
      </w:r>
    </w:p>
    <w:p w:rsidR="00FB1F3F" w:rsidRPr="00FB1F3F" w:rsidRDefault="00FB1F3F" w:rsidP="00FB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la XIV Bienal de Pintura fue premiada María José González Barrial por su obra «Vuelo de brujas» y se concedió la </w:t>
      </w:r>
      <w:proofErr w:type="spellStart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proofErr w:type="spellEnd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mención a Beatriz García Doral por su obra «</w:t>
      </w:r>
      <w:proofErr w:type="spellStart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>Asoleyando</w:t>
      </w:r>
      <w:proofErr w:type="spellEnd"/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V».</w:t>
      </w:r>
    </w:p>
    <w:p w:rsidR="00FB1F3F" w:rsidRPr="00FB1F3F" w:rsidRDefault="00FB1F3F" w:rsidP="00FB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1F3F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FB1F3F" w:rsidRPr="00FB1F3F" w:rsidRDefault="00FB1F3F" w:rsidP="00FB1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F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Bases de la XV Bienal de Pintura Ayuntamiento de </w:t>
        </w:r>
        <w:proofErr w:type="spellStart"/>
        <w:r w:rsidRPr="00F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Noreña</w:t>
        </w:r>
        <w:proofErr w:type="spellEnd"/>
      </w:hyperlink>
    </w:p>
    <w:p w:rsidR="0072593D" w:rsidRDefault="0072593D"/>
    <w:sectPr w:rsidR="0072593D" w:rsidSect="00725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53667"/>
    <w:multiLevelType w:val="multilevel"/>
    <w:tmpl w:val="1302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F3F"/>
    <w:rsid w:val="0072593D"/>
    <w:rsid w:val="00FB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93D"/>
  </w:style>
  <w:style w:type="paragraph" w:styleId="Ttulo2">
    <w:name w:val="heading 2"/>
    <w:basedOn w:val="Normal"/>
    <w:link w:val="Ttulo2Car"/>
    <w:uiPriority w:val="9"/>
    <w:qFormat/>
    <w:rsid w:val="00FB1F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B1F3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date">
    <w:name w:val="date"/>
    <w:basedOn w:val="Fuentedeprrafopredeter"/>
    <w:rsid w:val="00FB1F3F"/>
  </w:style>
  <w:style w:type="character" w:customStyle="1" w:styleId="time">
    <w:name w:val="time"/>
    <w:basedOn w:val="Fuentedeprrafopredeter"/>
    <w:rsid w:val="00FB1F3F"/>
  </w:style>
  <w:style w:type="character" w:styleId="Hipervnculo">
    <w:name w:val="Hyperlink"/>
    <w:basedOn w:val="Fuentedeprrafopredeter"/>
    <w:uiPriority w:val="99"/>
    <w:semiHidden/>
    <w:unhideWhenUsed/>
    <w:rsid w:val="00FB1F3F"/>
    <w:rPr>
      <w:color w:val="0000FF"/>
      <w:u w:val="single"/>
    </w:rPr>
  </w:style>
  <w:style w:type="character" w:customStyle="1" w:styleId="postauthor">
    <w:name w:val="post_author"/>
    <w:basedOn w:val="Fuentedeprrafopredeter"/>
    <w:rsid w:val="00FB1F3F"/>
  </w:style>
  <w:style w:type="paragraph" w:styleId="NormalWeb">
    <w:name w:val="Normal (Web)"/>
    <w:basedOn w:val="Normal"/>
    <w:uiPriority w:val="99"/>
    <w:semiHidden/>
    <w:unhideWhenUsed/>
    <w:rsid w:val="00FB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B1F3F"/>
    <w:rPr>
      <w:b/>
      <w:bCs/>
    </w:rPr>
  </w:style>
  <w:style w:type="paragraph" w:customStyle="1" w:styleId="wp-caption-text">
    <w:name w:val="wp-caption-text"/>
    <w:basedOn w:val="Normal"/>
    <w:rsid w:val="00FB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FB1F3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elperiodicu.com/author/elperiodic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periodicu.com/category/destacad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periodicu.com/category/cultur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ntigonorena.es/concursos/concurso20200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fresh_hp</dc:creator>
  <cp:lastModifiedBy>fresh_hp</cp:lastModifiedBy>
  <cp:revision>1</cp:revision>
  <dcterms:created xsi:type="dcterms:W3CDTF">2020-08-11T22:20:00Z</dcterms:created>
  <dcterms:modified xsi:type="dcterms:W3CDTF">2020-08-11T22:21:00Z</dcterms:modified>
</cp:coreProperties>
</file>